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LAMPIRAN 2.1 </w:t>
      </w:r>
    </w:p>
    <w:p w:rsidR="00000000" w:rsidDel="00000000" w:rsidP="00000000" w:rsidRDefault="00000000" w:rsidRPr="00000000" w14:paraId="00000002">
      <w:pPr>
        <w:spacing w:after="0" w:lineRule="auto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KERTAS CADANGAN PERMOHONAN PROGRAM AKADEMIK BAHARU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UNTUK MESYUARAT SARINGAN AWAL (MSA)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06.0" w:type="dxa"/>
        <w:jc w:val="left"/>
        <w:tblLayout w:type="fixed"/>
        <w:tblLook w:val="0400"/>
      </w:tblPr>
      <w:tblGrid>
        <w:gridCol w:w="543"/>
        <w:gridCol w:w="2849"/>
        <w:gridCol w:w="5614"/>
        <w:tblGridChange w:id="0">
          <w:tblGrid>
            <w:gridCol w:w="543"/>
            <w:gridCol w:w="2849"/>
            <w:gridCol w:w="5614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UNIVERSITI AWAM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nama universiti.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TUJUAN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dengan ringkas tujuan kertas  cadangan.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VISI, MISI &amp; MATLAMAT PENDIDIKAN UNIVERSITI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visi, misi dan matlamat pendidikan universiti.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4. 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BIDANG TUJAHAN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UNIVERSITI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bidang tujahan universiti.</w:t>
            </w:r>
          </w:p>
        </w:tc>
      </w:tr>
      <w:tr>
        <w:trPr>
          <w:cantSplit w:val="0"/>
          <w:trHeight w:val="27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5. 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ENTITI AKADEMIK YANG MEMOHON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5.1 Nyatakan nama penuh entiti akademik yang memohon program akademik baharu.</w:t>
            </w:r>
          </w:p>
          <w:p w:rsidR="00000000" w:rsidDel="00000000" w:rsidP="00000000" w:rsidRDefault="00000000" w:rsidRPr="00000000" w14:paraId="0000001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 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5.2 Nyatakan program akademik sedia ada di entiti akademik yang memohon program akademik baharu.</w:t>
            </w:r>
          </w:p>
          <w:p w:rsidR="00000000" w:rsidDel="00000000" w:rsidP="00000000" w:rsidRDefault="00000000" w:rsidRPr="00000000" w14:paraId="0000001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5.3 Nyatakan secara ringkas sejarah  penubuhan dari segi tarikh penubuhan, bilangan program akademik dan bilangan pelajar terkini yang berdaftar. 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6. 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LOKASI PENAWARAN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lokasi program akademik akan dijalankan. </w:t>
            </w:r>
          </w:p>
        </w:tc>
      </w:tr>
      <w:tr>
        <w:trPr>
          <w:cantSplit w:val="0"/>
          <w:trHeight w:val="130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7.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PROGRAM AKADEMIK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YANG DIPOHON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nama program akademik dalam Bahasa Melayu dan Bahasa Inggeris.  </w:t>
            </w:r>
          </w:p>
          <w:p w:rsidR="00000000" w:rsidDel="00000000" w:rsidP="00000000" w:rsidRDefault="00000000" w:rsidRPr="00000000" w14:paraId="0000002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Contoh:  </w:t>
            </w:r>
          </w:p>
          <w:p w:rsidR="00000000" w:rsidDel="00000000" w:rsidP="00000000" w:rsidRDefault="00000000" w:rsidRPr="00000000" w14:paraId="0000002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Sarjana Muda Undang-Undang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Bachelor of Law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TAHAP KERANGKA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KELAYAKAN MALAYSIA (MQF)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tahap Kerangka Kelayakan Malaysia (MQF) program akademik baharu yang dipohon.  Contoh: Sarjana Muda: Tahap 6 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9. 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NATIONAL EDUCATION CODE (NEC)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kod bidang program akademik tersebut berdasarkan manual NEC. </w:t>
            </w:r>
          </w:p>
          <w:p w:rsidR="00000000" w:rsidDel="00000000" w:rsidP="00000000" w:rsidRDefault="00000000" w:rsidRPr="00000000" w14:paraId="0000002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06.0" w:type="dxa"/>
        <w:jc w:val="left"/>
        <w:tblLayout w:type="fixed"/>
        <w:tblLook w:val="0400"/>
      </w:tblPr>
      <w:tblGrid>
        <w:gridCol w:w="571"/>
        <w:gridCol w:w="2821"/>
        <w:gridCol w:w="5614"/>
        <w:tblGridChange w:id="0">
          <w:tblGrid>
            <w:gridCol w:w="571"/>
            <w:gridCol w:w="2821"/>
            <w:gridCol w:w="5614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10. 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PENGIKTIRAFAN BADAN PROFESIONAL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sama ada program akademik perlu diiktiraf oleh mana-mana badan profesional.  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Contoh:  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Lembaga Kelayakan Profesyen Undang-Undang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Legal Profession Qualifying Board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).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0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11. 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KEPERLUAN STANDARD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standard program MQA yang digunapakai. 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3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12. 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INSTITUSI/ORGANISASI KERJASAMA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Sekiranya ia melibatkan penawaran bersama institusi/organisasi lain, nyatakan nama institusi/organisasi dan nama program yang berkaitan di institusi/organisasi berkenaan. </w:t>
            </w:r>
          </w:p>
          <w:p w:rsidR="00000000" w:rsidDel="00000000" w:rsidP="00000000" w:rsidRDefault="00000000" w:rsidRPr="00000000" w14:paraId="0000004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Sila lampirkan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Letter of Intent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(LoI)/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Memorandum of Understanding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(MoU)/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Memorandum of Agreement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(MoA)</w:t>
            </w:r>
          </w:p>
          <w:p w:rsidR="00000000" w:rsidDel="00000000" w:rsidP="00000000" w:rsidRDefault="00000000" w:rsidRPr="00000000" w14:paraId="0000004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13. 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SESI PENGAJIAN PROGRAM AKADEMIK DIMULAKAN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semester dan sesi pengajian program akademik akan dimulakan.  </w:t>
            </w:r>
          </w:p>
          <w:p w:rsidR="00000000" w:rsidDel="00000000" w:rsidP="00000000" w:rsidRDefault="00000000" w:rsidRPr="00000000" w14:paraId="0000004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Contoh:  </w:t>
            </w:r>
          </w:p>
          <w:p w:rsidR="00000000" w:rsidDel="00000000" w:rsidP="00000000" w:rsidRDefault="00000000" w:rsidRPr="00000000" w14:paraId="0000004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Semester 1 Sesi 2018/2019 (September 2018).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14. 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MOD PENAWARAN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mod penawaran sama ada kerja  kursus, penyelidikan, campuran dan mod industri.</w:t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KREDIT BERGRADUAT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jumlah kredit bergraduat program akademik tersebut.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Perkara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16. 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KAEDAH DAN TEMPOH PENGAJIAN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15.1 Nyatakan kaedah pengajian sama ada  secara sepenuh masa atau separuh masa. 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15.2 Nyatakan tempoh minimum dan maksimum pengajian. 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Contoh:  </w:t>
            </w:r>
          </w:p>
          <w:p w:rsidR="00000000" w:rsidDel="00000000" w:rsidP="00000000" w:rsidRDefault="00000000" w:rsidRPr="00000000" w14:paraId="0000006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4978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59"/>
              <w:gridCol w:w="1659"/>
              <w:gridCol w:w="1660"/>
              <w:tblGridChange w:id="0">
                <w:tblGrid>
                  <w:gridCol w:w="1659"/>
                  <w:gridCol w:w="1659"/>
                  <w:gridCol w:w="166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e8e8e8" w:val="clear"/>
                </w:tcPr>
                <w:p w:rsidR="00000000" w:rsidDel="00000000" w:rsidP="00000000" w:rsidRDefault="00000000" w:rsidRPr="00000000" w14:paraId="0000006B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Kaedah </w:t>
                  </w:r>
                </w:p>
                <w:p w:rsidR="00000000" w:rsidDel="00000000" w:rsidP="00000000" w:rsidRDefault="00000000" w:rsidRPr="00000000" w14:paraId="0000006C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Pengajian</w:t>
                  </w:r>
                </w:p>
              </w:tc>
              <w:tc>
                <w:tcPr>
                  <w:shd w:fill="e8e8e8" w:val="clear"/>
                </w:tcPr>
                <w:p w:rsidR="00000000" w:rsidDel="00000000" w:rsidP="00000000" w:rsidRDefault="00000000" w:rsidRPr="00000000" w14:paraId="0000006D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Tempoh </w:t>
                  </w:r>
                </w:p>
                <w:p w:rsidR="00000000" w:rsidDel="00000000" w:rsidP="00000000" w:rsidRDefault="00000000" w:rsidRPr="00000000" w14:paraId="0000006E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Minimum</w:t>
                  </w:r>
                </w:p>
              </w:tc>
              <w:tc>
                <w:tcPr>
                  <w:shd w:fill="e8e8e8" w:val="clear"/>
                </w:tcPr>
                <w:p w:rsidR="00000000" w:rsidDel="00000000" w:rsidP="00000000" w:rsidRDefault="00000000" w:rsidRPr="00000000" w14:paraId="0000006F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Tempoh</w:t>
                  </w:r>
                </w:p>
                <w:p w:rsidR="00000000" w:rsidDel="00000000" w:rsidP="00000000" w:rsidRDefault="00000000" w:rsidRPr="00000000" w14:paraId="00000070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6"/>
                      <w:szCs w:val="16"/>
                      <w:rtl w:val="0"/>
                    </w:rPr>
                    <w:t xml:space="preserve"> Maksimum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1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Sepenuh </w:t>
                  </w:r>
                </w:p>
                <w:p w:rsidR="00000000" w:rsidDel="00000000" w:rsidP="00000000" w:rsidRDefault="00000000" w:rsidRPr="00000000" w14:paraId="00000072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Masa</w:t>
                  </w:r>
                </w:p>
              </w:tc>
              <w:tc>
                <w:tcPr/>
                <w:p w:rsidR="00000000" w:rsidDel="00000000" w:rsidP="00000000" w:rsidRDefault="00000000" w:rsidRPr="00000000" w14:paraId="00000073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4 tahun </w:t>
                  </w:r>
                </w:p>
                <w:p w:rsidR="00000000" w:rsidDel="00000000" w:rsidP="00000000" w:rsidRDefault="00000000" w:rsidRPr="00000000" w14:paraId="00000074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(8 semester)</w:t>
                  </w:r>
                </w:p>
              </w:tc>
              <w:tc>
                <w:tcPr/>
                <w:p w:rsidR="00000000" w:rsidDel="00000000" w:rsidP="00000000" w:rsidRDefault="00000000" w:rsidRPr="00000000" w14:paraId="00000075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6 tahun </w:t>
                  </w:r>
                </w:p>
                <w:p w:rsidR="00000000" w:rsidDel="00000000" w:rsidP="00000000" w:rsidRDefault="00000000" w:rsidRPr="00000000" w14:paraId="00000076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(12 semester)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77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Separuh </w:t>
                  </w:r>
                </w:p>
                <w:p w:rsidR="00000000" w:rsidDel="00000000" w:rsidP="00000000" w:rsidRDefault="00000000" w:rsidRPr="00000000" w14:paraId="00000078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Masa</w:t>
                  </w:r>
                </w:p>
              </w:tc>
              <w:tc>
                <w:tcPr/>
                <w:p w:rsidR="00000000" w:rsidDel="00000000" w:rsidP="00000000" w:rsidRDefault="00000000" w:rsidRPr="00000000" w14:paraId="00000079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6 tahun </w:t>
                  </w:r>
                </w:p>
                <w:p w:rsidR="00000000" w:rsidDel="00000000" w:rsidP="00000000" w:rsidRDefault="00000000" w:rsidRPr="00000000" w14:paraId="0000007A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(12 semester)</w:t>
                  </w:r>
                </w:p>
              </w:tc>
              <w:tc>
                <w:tcPr/>
                <w:p w:rsidR="00000000" w:rsidDel="00000000" w:rsidP="00000000" w:rsidRDefault="00000000" w:rsidRPr="00000000" w14:paraId="0000007B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8 tahun</w:t>
                  </w:r>
                </w:p>
                <w:p w:rsidR="00000000" w:rsidDel="00000000" w:rsidP="00000000" w:rsidRDefault="00000000" w:rsidRPr="00000000" w14:paraId="0000007C">
                  <w:pPr>
                    <w:jc w:val="center"/>
                    <w:rPr>
                      <w:rFonts w:ascii="Arial" w:cs="Arial" w:eastAsia="Arial" w:hAnsi="Arial"/>
                      <w:sz w:val="16"/>
                      <w:szCs w:val="16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sz w:val="16"/>
                      <w:szCs w:val="16"/>
                      <w:rtl w:val="0"/>
                    </w:rPr>
                    <w:t xml:space="preserve">(16 semester)</w:t>
                  </w:r>
                </w:p>
              </w:tc>
            </w:tr>
          </w:tbl>
          <w:p w:rsidR="00000000" w:rsidDel="00000000" w:rsidP="00000000" w:rsidRDefault="00000000" w:rsidRPr="00000000" w14:paraId="0000007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15.3 Nyatakan dengan jelas sekiranya  terdapat gabungan semester panjang dan semester pendek.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17. 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KAEDAH PENYAMPAIAN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16.1 Nyatakan kaedah penyampaian sama ada: </w:t>
            </w:r>
          </w:p>
          <w:p w:rsidR="00000000" w:rsidDel="00000000" w:rsidP="00000000" w:rsidRDefault="00000000" w:rsidRPr="00000000" w14:paraId="0000008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i. Konvensional </w:t>
            </w:r>
          </w:p>
          <w:p w:rsidR="00000000" w:rsidDel="00000000" w:rsidP="00000000" w:rsidRDefault="00000000" w:rsidRPr="00000000" w14:paraId="0000008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ii. Pembelajaran Terbuka dan Jarak Jauh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Open and Distance Learning, 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ODL) </w:t>
            </w:r>
          </w:p>
          <w:p w:rsidR="00000000" w:rsidDel="00000000" w:rsidP="00000000" w:rsidRDefault="00000000" w:rsidRPr="00000000" w14:paraId="0000008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16.2 Nyatakan Pembelajaran dan Pengajaran (PdP) Yang Transformatif berasaskan penyampaian abad ke-21 menerusi ruang pembelajaran yang futuristik serta penggunaan teknologi digital terkini bagi mewujudkan pembelajaran imersif berdasarkan pengalaman. 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969.0" w:type="dxa"/>
        <w:jc w:val="left"/>
        <w:tblLayout w:type="fixed"/>
        <w:tblLook w:val="0400"/>
      </w:tblPr>
      <w:tblGrid>
        <w:gridCol w:w="567"/>
        <w:gridCol w:w="2788"/>
        <w:gridCol w:w="5614"/>
        <w:tblGridChange w:id="0">
          <w:tblGrid>
            <w:gridCol w:w="567"/>
            <w:gridCol w:w="2788"/>
            <w:gridCol w:w="5614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D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0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9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18.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JUSTIFIKASI MENGADAKAN PROGRAM AKADEMIK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justifikasi yang merangkumi berikut: </w:t>
            </w:r>
          </w:p>
          <w:p w:rsidR="00000000" w:rsidDel="00000000" w:rsidP="00000000" w:rsidRDefault="00000000" w:rsidRPr="00000000" w14:paraId="000000A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17.1 Unjuran statistik keperluan pekerjaan di sektor awam dan swasta bagi tempoh lima (5) tahun. </w:t>
            </w:r>
          </w:p>
          <w:p w:rsidR="00000000" w:rsidDel="00000000" w:rsidP="00000000" w:rsidRDefault="00000000" w:rsidRPr="00000000" w14:paraId="000000A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17.2 Jenis pekerjaan yang berkaitan dan jumlah keperluan industri. Hasil dapatan Labour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 Force Survey (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LFS) boleh digunakan sebagai sumber rujukan. </w:t>
            </w:r>
          </w:p>
          <w:p w:rsidR="00000000" w:rsidDel="00000000" w:rsidP="00000000" w:rsidRDefault="00000000" w:rsidRPr="00000000" w14:paraId="000000A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17.3 Peratus Kebolehpasaran Graduan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Graduate Employability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bagi entiti akademik dan universiti yang ingin menawarkan program akademik baharu.  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17.4 Faktor perkembangan dan perubahan teknologi. </w:t>
            </w:r>
          </w:p>
          <w:p w:rsidR="00000000" w:rsidDel="00000000" w:rsidP="00000000" w:rsidRDefault="00000000" w:rsidRPr="00000000" w14:paraId="000000A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17.5 Lain-lain justifikasi yang berkaitan.</w:t>
            </w:r>
          </w:p>
          <w:p w:rsidR="00000000" w:rsidDel="00000000" w:rsidP="00000000" w:rsidRDefault="00000000" w:rsidRPr="00000000" w14:paraId="000000A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19. 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KELESTARIAN PROGRAM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kelestarian program dengan  memfokuskan kepada isu sejauh manakah program dijangka bertahan di pasaran.</w:t>
            </w:r>
          </w:p>
          <w:p w:rsidR="00000000" w:rsidDel="00000000" w:rsidP="00000000" w:rsidRDefault="00000000" w:rsidRPr="00000000" w14:paraId="000000B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20. 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OBJEKTIF PENDIDIKAN PROGRAM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Objektif Pendidikan Program (PEO).</w:t>
            </w:r>
          </w:p>
          <w:p w:rsidR="00000000" w:rsidDel="00000000" w:rsidP="00000000" w:rsidRDefault="00000000" w:rsidRPr="00000000" w14:paraId="000000B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21. 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HASIL PEMBELAJARAN PROGRAM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20.1 Nyatakan keupayaan keterampilan kompetensi khusus 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specific competencies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) yang akan ditunjukkan oleh pelajar di akhir program, seperti domain yang dinyatakan dalam MQF dan standard program (jika berkaitan). </w:t>
            </w:r>
          </w:p>
          <w:p w:rsidR="00000000" w:rsidDel="00000000" w:rsidP="00000000" w:rsidRDefault="00000000" w:rsidRPr="00000000" w14:paraId="000000B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20.2 Tunjukkan matriks Hasil Pembelajaran Program (PLO) lawan Objektif Pendidikan Program (PEO).</w:t>
            </w:r>
          </w:p>
          <w:p w:rsidR="00000000" w:rsidDel="00000000" w:rsidP="00000000" w:rsidRDefault="00000000" w:rsidRPr="00000000" w14:paraId="000000C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969.0" w:type="dxa"/>
        <w:jc w:val="left"/>
        <w:tblLayout w:type="fixed"/>
        <w:tblLook w:val="0400"/>
      </w:tblPr>
      <w:tblGrid>
        <w:gridCol w:w="567"/>
        <w:gridCol w:w="2788"/>
        <w:gridCol w:w="5614"/>
        <w:tblGridChange w:id="0">
          <w:tblGrid>
            <w:gridCol w:w="567"/>
            <w:gridCol w:w="2788"/>
            <w:gridCol w:w="5614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22. 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STRUKTUR KURIKULUM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Lampirkan struktur kurikulum dan pelan pengajian.</w:t>
            </w:r>
          </w:p>
        </w:tc>
      </w:tr>
      <w:tr>
        <w:trPr>
          <w:cantSplit w:val="0"/>
          <w:trHeight w:val="19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23. 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UNJURAN PELAJAR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unjuran, enrolmen dan keluaran  pelajar dalam tempoh lima (5) tahun. </w:t>
            </w:r>
          </w:p>
          <w:p w:rsidR="00000000" w:rsidDel="00000000" w:rsidP="00000000" w:rsidRDefault="00000000" w:rsidRPr="00000000" w14:paraId="000000D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6"/>
              <w:tblW w:w="5415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75"/>
              <w:gridCol w:w="720"/>
              <w:gridCol w:w="855"/>
              <w:gridCol w:w="855"/>
              <w:gridCol w:w="855"/>
              <w:gridCol w:w="855"/>
              <w:tblGridChange w:id="0">
                <w:tblGrid>
                  <w:gridCol w:w="1275"/>
                  <w:gridCol w:w="720"/>
                  <w:gridCol w:w="855"/>
                  <w:gridCol w:w="855"/>
                  <w:gridCol w:w="855"/>
                  <w:gridCol w:w="855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2">
                  <w:pPr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Tahun</w:t>
                  </w:r>
                </w:p>
              </w:tc>
              <w:tc>
                <w:tcPr/>
                <w:p w:rsidR="00000000" w:rsidDel="00000000" w:rsidP="00000000" w:rsidRDefault="00000000" w:rsidRPr="00000000" w14:paraId="000000D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Unjuran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A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B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C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D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DE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Enrolmen 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DF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0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1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2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3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0E4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Keluaran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5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6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7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8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0E9">
                  <w:pPr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E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7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24. 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SYARAT KEMASUKAN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23.1 Nyatakan syarat am, khusus dan syarat khas kemasukan/program </w:t>
            </w:r>
          </w:p>
          <w:p w:rsidR="00000000" w:rsidDel="00000000" w:rsidP="00000000" w:rsidRDefault="00000000" w:rsidRPr="00000000" w14:paraId="000000E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23.2 Nyatakan keperluan kelayakan asas termasuk Band MUET. </w:t>
            </w:r>
          </w:p>
          <w:p w:rsidR="00000000" w:rsidDel="00000000" w:rsidP="00000000" w:rsidRDefault="00000000" w:rsidRPr="00000000" w14:paraId="000000F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23.3 Nyatakan keperluan dan kemahiran prasyarat serta syarat/kelayakan lain jika diperlukan. </w:t>
            </w:r>
          </w:p>
          <w:p w:rsidR="00000000" w:rsidDel="00000000" w:rsidP="00000000" w:rsidRDefault="00000000" w:rsidRPr="00000000" w14:paraId="000000F3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23.4 Nyatakan keperluan pelajar untuk mengambil apa-apa kursus khas bagi mereka yang tidak memenuhi kriteria kemasukan, syarat am dan khusus mengikut kelulusan Senat. </w:t>
            </w:r>
          </w:p>
          <w:p w:rsidR="00000000" w:rsidDel="00000000" w:rsidP="00000000" w:rsidRDefault="00000000" w:rsidRPr="00000000" w14:paraId="000000F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23.5 Nyatakan kategori OKU yang diterima masuk ke program ini.</w:t>
            </w:r>
          </w:p>
          <w:p w:rsidR="00000000" w:rsidDel="00000000" w:rsidP="00000000" w:rsidRDefault="00000000" w:rsidRPr="00000000" w14:paraId="000000F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06.0" w:type="dxa"/>
        <w:jc w:val="left"/>
        <w:tblLayout w:type="fixed"/>
        <w:tblLook w:val="0400"/>
      </w:tblPr>
      <w:tblGrid>
        <w:gridCol w:w="567"/>
        <w:gridCol w:w="2400"/>
        <w:gridCol w:w="6039"/>
        <w:tblGridChange w:id="0">
          <w:tblGrid>
            <w:gridCol w:w="567"/>
            <w:gridCol w:w="2400"/>
            <w:gridCol w:w="6039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PERBANDINGAN PROGRAM AKADEMIK YANG DIPOHON DENGAN UNIVERSITI LAIN DALAM NEGARA/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PERTINDIHAN PROGRAM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24.1 Nyatakan program yang sama atau hampir sama di universiti lain (awam dan swasta) dalam negara/pertindihan program.  </w:t>
            </w:r>
          </w:p>
          <w:p w:rsidR="00000000" w:rsidDel="00000000" w:rsidP="00000000" w:rsidRDefault="00000000" w:rsidRPr="00000000" w14:paraId="0000010B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24.2 Nyatakan persamaan, perbezaan dan kekuatan program akademik yang dipohon dengan program universiti yang lain dalam negara yang dibandingkan. </w:t>
            </w:r>
          </w:p>
        </w:tc>
      </w:tr>
      <w:tr>
        <w:trPr>
          <w:cantSplit w:val="0"/>
          <w:trHeight w:val="21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26.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PERBANDINGAN DENGAN PROGRAM AKADEMIK DI UNIVERSITI LUAR NEGARA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25.1 Nyatakan program yang sama atau hampir sama yang ditawarkan oleh universiti lain di luar negara.  </w:t>
            </w:r>
          </w:p>
          <w:p w:rsidR="00000000" w:rsidDel="00000000" w:rsidP="00000000" w:rsidRDefault="00000000" w:rsidRPr="00000000" w14:paraId="0000011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25.2 Nyatakan persamaan, perbezaan dan kekuatan program akademik yang dipohon dengan program universiti yang lain di luar negara yang dibandingkan. </w:t>
            </w:r>
          </w:p>
        </w:tc>
      </w:tr>
      <w:tr>
        <w:trPr>
          <w:cantSplit w:val="0"/>
          <w:trHeight w:val="404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27. 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IMPLIKASI PERJAWATAN/ FIZIKAL DAN KEWANGAN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26.1 Nyatakan keperluan perjawatan sama ada memadai dengan perjawatan sedia ada atau penambahan baharu. </w:t>
            </w:r>
          </w:p>
          <w:p w:rsidR="00000000" w:rsidDel="00000000" w:rsidP="00000000" w:rsidRDefault="00000000" w:rsidRPr="00000000" w14:paraId="00000115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26.2 Nyatakan keperluan fizikal/infrastruktur sama ada memadai dengan keperluan fizikal/infrastruktur sedia ada atau penambahan baharu.  </w:t>
            </w:r>
          </w:p>
          <w:p w:rsidR="00000000" w:rsidDel="00000000" w:rsidP="00000000" w:rsidRDefault="00000000" w:rsidRPr="00000000" w14:paraId="00000117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26.3 Nyatakan implikasi kewangan yang berkaitan.  </w:t>
            </w:r>
          </w:p>
          <w:p w:rsidR="00000000" w:rsidDel="00000000" w:rsidP="00000000" w:rsidRDefault="00000000" w:rsidRPr="00000000" w14:paraId="00000119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26.4 Nyatakan sama ada implikasi yang dinyatakan menggunakan peruntukan dalaman universiti atau memerlukan peruntukan tambahan daripada pihak kementerian. </w:t>
            </w:r>
          </w:p>
        </w:tc>
      </w:tr>
      <w:tr>
        <w:trPr>
          <w:cantSplit w:val="0"/>
          <w:trHeight w:val="74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28. 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PENJUMUDAN/PEMBEKUAN /PELUPUSAN 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program sedia ada yang telah/akan dijumudkan/dibekukan/dilupuskan. </w:t>
            </w:r>
          </w:p>
          <w:p w:rsidR="00000000" w:rsidDel="00000000" w:rsidP="00000000" w:rsidRDefault="00000000" w:rsidRPr="00000000" w14:paraId="0000011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02.0" w:type="dxa"/>
        <w:jc w:val="left"/>
        <w:tblLayout w:type="fixed"/>
        <w:tblLook w:val="0400"/>
      </w:tblPr>
      <w:tblGrid>
        <w:gridCol w:w="567"/>
        <w:gridCol w:w="3247"/>
        <w:gridCol w:w="5188"/>
        <w:tblGridChange w:id="0">
          <w:tblGrid>
            <w:gridCol w:w="567"/>
            <w:gridCol w:w="3247"/>
            <w:gridCol w:w="5188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Bil.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Perkara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Keterangan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29. 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KOS PELAKSANAAN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PROGRAM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Nyatakan kos pelaksanaan program: </w:t>
            </w:r>
          </w:p>
          <w:p w:rsidR="00000000" w:rsidDel="00000000" w:rsidP="00000000" w:rsidRDefault="00000000" w:rsidRPr="00000000" w14:paraId="00000130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28.1 Kadar yuran per semester bagi setiap pelajar.</w:t>
            </w:r>
          </w:p>
          <w:p w:rsidR="00000000" w:rsidDel="00000000" w:rsidP="00000000" w:rsidRDefault="00000000" w:rsidRPr="00000000" w14:paraId="0000013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9"/>
              <w:tblW w:w="4954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651"/>
              <w:gridCol w:w="1651"/>
              <w:gridCol w:w="1652"/>
              <w:tblGridChange w:id="0">
                <w:tblGrid>
                  <w:gridCol w:w="1651"/>
                  <w:gridCol w:w="1651"/>
                  <w:gridCol w:w="165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3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Bil. </w:t>
                  </w:r>
                </w:p>
                <w:p w:rsidR="00000000" w:rsidDel="00000000" w:rsidP="00000000" w:rsidRDefault="00000000" w:rsidRPr="00000000" w14:paraId="00000134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Semester</w:t>
                  </w:r>
                </w:p>
              </w:tc>
              <w:tc>
                <w:tcPr/>
                <w:p w:rsidR="00000000" w:rsidDel="00000000" w:rsidP="00000000" w:rsidRDefault="00000000" w:rsidRPr="00000000" w14:paraId="00000135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Pelajar Tempatan</w:t>
                  </w:r>
                </w:p>
              </w:tc>
              <w:tc>
                <w:tcPr/>
                <w:p w:rsidR="00000000" w:rsidDel="00000000" w:rsidP="00000000" w:rsidRDefault="00000000" w:rsidRPr="00000000" w14:paraId="00000136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Pelajar Antarabangsa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7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8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9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A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B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C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/>
                <w:p w:rsidR="00000000" w:rsidDel="00000000" w:rsidP="00000000" w:rsidRDefault="00000000" w:rsidRPr="00000000" w14:paraId="0000013D">
                  <w:pPr>
                    <w:jc w:val="center"/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Jumlah  </w:t>
                  </w:r>
                </w:p>
                <w:p w:rsidR="00000000" w:rsidDel="00000000" w:rsidP="00000000" w:rsidRDefault="00000000" w:rsidRPr="00000000" w14:paraId="0000013E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sz w:val="18"/>
                      <w:szCs w:val="18"/>
                      <w:rtl w:val="0"/>
                    </w:rPr>
                    <w:t xml:space="preserve">Yuran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3F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/>
                <w:p w:rsidR="00000000" w:rsidDel="00000000" w:rsidP="00000000" w:rsidRDefault="00000000" w:rsidRPr="00000000" w14:paraId="00000140">
                  <w:pPr>
                    <w:jc w:val="center"/>
                    <w:rPr>
                      <w:rFonts w:ascii="Arial" w:cs="Arial" w:eastAsia="Arial" w:hAnsi="Arial"/>
                      <w:sz w:val="18"/>
                      <w:szCs w:val="18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141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2">
            <w:pPr>
              <w:spacing w:after="0" w:lineRule="auto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28.2 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Break even point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dalam Ringgit Malaysia (RM) dan bilangan pelajar.</w:t>
            </w:r>
          </w:p>
        </w:tc>
      </w:tr>
      <w:tr>
        <w:trPr>
          <w:cantSplit w:val="0"/>
          <w:trHeight w:val="1421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30. 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TARIKH KERTAS 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CADANGAN DILULUSKAN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spacing w:after="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u w:val="single"/>
                <w:rtl w:val="0"/>
              </w:rPr>
              <w:t xml:space="preserve">Kelulusan Tarikh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47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Pra Senat/Pihak  </w:t>
            </w:r>
          </w:p>
          <w:p w:rsidR="00000000" w:rsidDel="00000000" w:rsidP="00000000" w:rsidRDefault="00000000" w:rsidRPr="00000000" w14:paraId="00000149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Berkuasa  </w:t>
            </w:r>
          </w:p>
          <w:p w:rsidR="00000000" w:rsidDel="00000000" w:rsidP="00000000" w:rsidRDefault="00000000" w:rsidRPr="00000000" w14:paraId="0000014A">
            <w:pPr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u w:val="single"/>
                <w:rtl w:val="0"/>
              </w:rPr>
              <w:t xml:space="preserve">Universiti/Senat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PEMBANGUNAN PROGRAM BERTERASKAN KERANGKA EXPERIENTIAL LEARNING AND COMPETENCY BASED EDUCATION LANDSCAPE (EXCEL)</w:t>
      </w:r>
    </w:p>
    <w:p w:rsidR="00000000" w:rsidDel="00000000" w:rsidP="00000000" w:rsidRDefault="00000000" w:rsidRPr="00000000" w14:paraId="00000169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Kerangka EXCEL memfokuskan kepada kaedah pembelajaran pendidikan berasaskan pengalaman dan kompetensi yang diterapkan dalam empat (4) teras EXCEL iaitu</w:t>
        <w:tab/>
        <w:t xml:space="preserve">seperti berikut: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Industry Driven Experiential 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(IDEAL); 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Community Resilience Experiential 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(CARE);</w:t>
        <w:tab/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Research Infused Experiential 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(REAL); dan 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Personalised Experiential Learning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(POISE). </w:t>
      </w:r>
    </w:p>
    <w:p w:rsidR="00000000" w:rsidDel="00000000" w:rsidP="00000000" w:rsidRDefault="00000000" w:rsidRPr="00000000" w14:paraId="0000016E">
      <w:pPr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Kerangka akademik bagi setiap teras dapat memandu arah baharu bagi IPT dalam mereka bentuk semula program akademik bagi menghasilkan graduan yang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Resilient and Change Ready Talent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tbl>
      <w:tblPr>
        <w:tblStyle w:val="Table10"/>
        <w:tblW w:w="98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"/>
        <w:gridCol w:w="2430"/>
        <w:gridCol w:w="6840"/>
        <w:tblGridChange w:id="0">
          <w:tblGrid>
            <w:gridCol w:w="625"/>
            <w:gridCol w:w="2430"/>
            <w:gridCol w:w="6840"/>
          </w:tblGrid>
        </w:tblGridChange>
      </w:tblGrid>
      <w:tr>
        <w:trPr>
          <w:cantSplit w:val="0"/>
          <w:trHeight w:val="117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ind w:left="9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1.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ADAKAH PEMBANGUNAN</w:t>
            </w:r>
          </w:p>
          <w:p w:rsidR="00000000" w:rsidDel="00000000" w:rsidP="00000000" w:rsidRDefault="00000000" w:rsidRPr="00000000" w14:paraId="00000171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/SEMAKAN PROGRAM INI MENERAPKAN KERANGKA EXCEL?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Perlu pilih satu teras EXCEL:</w:t>
            </w:r>
          </w:p>
          <w:p w:rsidR="00000000" w:rsidDel="00000000" w:rsidP="00000000" w:rsidRDefault="00000000" w:rsidRPr="00000000" w14:paraId="00000173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Ya/Tidak</w:t>
            </w:r>
          </w:p>
        </w:tc>
      </w:tr>
      <w:tr>
        <w:trPr>
          <w:cantSplit w:val="0"/>
          <w:trHeight w:val="122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ind w:left="9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6">
            <w:pPr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APAKAH TERAS EXCEL YANG DITERAPKAN DALAM PEMBANGUNAN/SEMAKAN PROGRAM INI?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REAL/IDEAL/CARE/POISE</w:t>
            </w:r>
          </w:p>
          <w:p w:rsidR="00000000" w:rsidDel="00000000" w:rsidP="00000000" w:rsidRDefault="00000000" w:rsidRPr="00000000" w14:paraId="00000178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UA boleh memilih lebih daripada satu teras</w:t>
            </w:r>
          </w:p>
        </w:tc>
      </w:tr>
      <w:tr>
        <w:trPr>
          <w:cantSplit w:val="0"/>
          <w:trHeight w:val="12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SILA NYATAKAN TAHAP TERAS EXCEL SEPERTI YANG DINYATAKAN DI PERKARA (2) BERSERTA JUSTIFIKASI.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6323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400"/>
            </w:tblPr>
            <w:tblGrid>
              <w:gridCol w:w="1220"/>
              <w:gridCol w:w="3260"/>
              <w:gridCol w:w="1843"/>
              <w:tblGridChange w:id="0">
                <w:tblGrid>
                  <w:gridCol w:w="1220"/>
                  <w:gridCol w:w="3260"/>
                  <w:gridCol w:w="1843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bfbfbf" w:val="clear"/>
                  <w:vAlign w:val="center"/>
                </w:tcPr>
                <w:p w:rsidR="00000000" w:rsidDel="00000000" w:rsidP="00000000" w:rsidRDefault="00000000" w:rsidRPr="00000000" w14:paraId="0000017C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TERAS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bfbfbf" w:val="clear"/>
                  <w:vAlign w:val="center"/>
                </w:tcPr>
                <w:p w:rsidR="00000000" w:rsidDel="00000000" w:rsidP="00000000" w:rsidRDefault="00000000" w:rsidRPr="00000000" w14:paraId="0000017D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TAHAP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bfbfbf" w:val="clear"/>
                  <w:vAlign w:val="center"/>
                </w:tcPr>
                <w:p w:rsidR="00000000" w:rsidDel="00000000" w:rsidP="00000000" w:rsidRDefault="00000000" w:rsidRPr="00000000" w14:paraId="0000017E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Sila tandakan </w:t>
                  </w:r>
                </w:p>
                <w:p w:rsidR="00000000" w:rsidDel="00000000" w:rsidP="00000000" w:rsidRDefault="00000000" w:rsidRPr="00000000" w14:paraId="0000017F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(1 sahaja)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80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REAL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1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1 (Research Oriented)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2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8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4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2 (Research Immersion)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5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8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7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3 (Research Apprentice)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8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89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A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4 (Research Intensive)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B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8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D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5 (Research Practitioner)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8E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8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0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  <w:color w:val="ff0000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6 (Research Producer)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1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9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3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7 (Research Mentor)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94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530" w:hRule="atLeast"/>
                <w:tblHeader w:val="0"/>
              </w:trPr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195">
                  <w:pPr>
                    <w:ind w:right="139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*Level (Sila Rujuk Playbook EXCEL)</w:t>
                  </w:r>
                </w:p>
                <w:p w:rsidR="00000000" w:rsidDel="00000000" w:rsidP="00000000" w:rsidRDefault="00000000" w:rsidRPr="00000000" w14:paraId="00000196">
                  <w:pPr>
                    <w:ind w:right="139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97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i) Nyatakan nama kursus yang terlibat dalam Kerangka EXCEL.</w:t>
                  </w:r>
                </w:p>
                <w:p w:rsidR="00000000" w:rsidDel="00000000" w:rsidP="00000000" w:rsidRDefault="00000000" w:rsidRPr="00000000" w14:paraId="00000198">
                  <w:pPr>
                    <w:ind w:right="139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2"/>
                    <w:tblW w:w="6054.0" w:type="dxa"/>
                    <w:jc w:val="left"/>
                    <w:tbl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  <w:insideH w:color="000000" w:space="0" w:sz="4" w:val="single"/>
                      <w:insideV w:color="000000" w:space="0" w:sz="4" w:val="single"/>
                    </w:tblBorders>
                    <w:tblLayout w:type="fixed"/>
                    <w:tblLook w:val="0400"/>
                  </w:tblPr>
                  <w:tblGrid>
                    <w:gridCol w:w="1513"/>
                    <w:gridCol w:w="1513"/>
                    <w:gridCol w:w="1514"/>
                    <w:gridCol w:w="1514"/>
                    <w:tblGridChange w:id="0">
                      <w:tblGrid>
                        <w:gridCol w:w="1513"/>
                        <w:gridCol w:w="1513"/>
                        <w:gridCol w:w="1514"/>
                        <w:gridCol w:w="1514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99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Kod Kursus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9A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Nama Kursus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9B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Bilangan Kredit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9C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Peratus (%)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9D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9E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9F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A0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A1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A2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A3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A4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A5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A6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A7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A8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A9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AA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AD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TERAS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AE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TAHAP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AF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Sila tandakan </w:t>
                  </w:r>
                </w:p>
                <w:p w:rsidR="00000000" w:rsidDel="00000000" w:rsidP="00000000" w:rsidRDefault="00000000" w:rsidRPr="00000000" w14:paraId="000001B0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(1 sahaja)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B1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IDEAL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B2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Industry-Infused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B3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B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B5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Cooperative Education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B6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B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B8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Apprenticeship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B9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0" w:hRule="atLeast"/>
                <w:tblHeader w:val="0"/>
              </w:trPr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1BA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BB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i)  Nyatakan nama kursus yang terlibat dalam Kerangka EXCEL.</w:t>
                  </w:r>
                </w:p>
                <w:p w:rsidR="00000000" w:rsidDel="00000000" w:rsidP="00000000" w:rsidRDefault="00000000" w:rsidRPr="00000000" w14:paraId="000001BC">
                  <w:pPr>
                    <w:ind w:right="139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3"/>
                    <w:tblW w:w="6054.0" w:type="dxa"/>
                    <w:jc w:val="left"/>
                    <w:tbl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  <w:insideH w:color="000000" w:space="0" w:sz="4" w:val="single"/>
                      <w:insideV w:color="000000" w:space="0" w:sz="4" w:val="single"/>
                    </w:tblBorders>
                    <w:tblLayout w:type="fixed"/>
                    <w:tblLook w:val="0400"/>
                  </w:tblPr>
                  <w:tblGrid>
                    <w:gridCol w:w="1513"/>
                    <w:gridCol w:w="1513"/>
                    <w:gridCol w:w="1514"/>
                    <w:gridCol w:w="1514"/>
                    <w:tblGridChange w:id="0">
                      <w:tblGrid>
                        <w:gridCol w:w="1513"/>
                        <w:gridCol w:w="1513"/>
                        <w:gridCol w:w="1514"/>
                        <w:gridCol w:w="1514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BD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Kod Kursus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BE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Nama Kursus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BF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Bilangan Kredit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0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Peratus (%)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C1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2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3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4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C5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6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7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8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C9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A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B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CC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CD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CE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D1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TERAS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D2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TAHAP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D3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Sila tandakan </w:t>
                  </w:r>
                </w:p>
                <w:p w:rsidR="00000000" w:rsidDel="00000000" w:rsidP="00000000" w:rsidRDefault="00000000" w:rsidRPr="00000000" w14:paraId="000001D4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(1 sahaja)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D5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CARE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6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1 (Community Infused)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7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D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9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2 (Community Immersion)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A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D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C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3 (Community Practice)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D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1D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DF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Level 4 (Community Innovation)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E0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0" w:hRule="atLeast"/>
                <w:tblHeader w:val="0"/>
              </w:trPr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1E1">
                  <w:pPr>
                    <w:ind w:right="139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*Level (Sila Rujuk Playbook EXCEL)</w:t>
                  </w:r>
                </w:p>
                <w:p w:rsidR="00000000" w:rsidDel="00000000" w:rsidP="00000000" w:rsidRDefault="00000000" w:rsidRPr="00000000" w14:paraId="000001E2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E3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i)  Nyatakan nama kursus yang terlibat dalam Kerangka EXCEL.</w:t>
                  </w:r>
                </w:p>
                <w:p w:rsidR="00000000" w:rsidDel="00000000" w:rsidP="00000000" w:rsidRDefault="00000000" w:rsidRPr="00000000" w14:paraId="000001E4">
                  <w:pPr>
                    <w:ind w:right="139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tbl>
                  <w:tblPr>
                    <w:tblStyle w:val="Table14"/>
                    <w:tblW w:w="6054.0" w:type="dxa"/>
                    <w:jc w:val="left"/>
                    <w:tbl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  <w:insideH w:color="000000" w:space="0" w:sz="4" w:val="single"/>
                      <w:insideV w:color="000000" w:space="0" w:sz="4" w:val="single"/>
                    </w:tblBorders>
                    <w:tblLayout w:type="fixed"/>
                    <w:tblLook w:val="0400"/>
                  </w:tblPr>
                  <w:tblGrid>
                    <w:gridCol w:w="1513"/>
                    <w:gridCol w:w="1513"/>
                    <w:gridCol w:w="1514"/>
                    <w:gridCol w:w="1514"/>
                    <w:tblGridChange w:id="0">
                      <w:tblGrid>
                        <w:gridCol w:w="1513"/>
                        <w:gridCol w:w="1513"/>
                        <w:gridCol w:w="1514"/>
                        <w:gridCol w:w="1514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E5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Kod Kursus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6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Nama Kursus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7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Bilangan Kredit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8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Peratus (%)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E9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A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B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C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ED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E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EF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F0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1F1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F2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F3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1F4">
                        <w:pPr>
                          <w:ind w:right="139"/>
                          <w:jc w:val="both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1F5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1F6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F9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TERAS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FA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TAHAP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shd w:fill="d1d1d1" w:val="clear"/>
                  <w:vAlign w:val="center"/>
                </w:tcPr>
                <w:p w:rsidR="00000000" w:rsidDel="00000000" w:rsidP="00000000" w:rsidRDefault="00000000" w:rsidRPr="00000000" w14:paraId="000001FB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Sila tandakan </w:t>
                  </w:r>
                </w:p>
                <w:p w:rsidR="00000000" w:rsidDel="00000000" w:rsidP="00000000" w:rsidRDefault="00000000" w:rsidRPr="00000000" w14:paraId="000001FC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jc w:val="center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(1 sahaja)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restart"/>
                  <w:vAlign w:val="center"/>
                </w:tcPr>
                <w:p w:rsidR="00000000" w:rsidDel="00000000" w:rsidP="00000000" w:rsidRDefault="00000000" w:rsidRPr="00000000" w14:paraId="000001FD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POISE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E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Passion-Driven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1FF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20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1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Competency-Driven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2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vMerge w:val="continue"/>
                  <w:vAlign w:val="center"/>
                </w:tcPr>
                <w:p w:rsidR="00000000" w:rsidDel="00000000" w:rsidP="00000000" w:rsidRDefault="00000000" w:rsidRPr="00000000" w14:paraId="0000020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4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rtl w:val="0"/>
                    </w:rPr>
                    <w:t xml:space="preserve">Mastery-Driven</w:t>
                  </w:r>
                </w:p>
              </w:tc>
              <w:tc>
                <w:tcPr>
                  <w:tcBorders>
                    <w:bottom w:color="000000" w:space="0" w:sz="4" w:val="single"/>
                  </w:tcBorders>
                  <w:vAlign w:val="center"/>
                </w:tcPr>
                <w:p w:rsidR="00000000" w:rsidDel="00000000" w:rsidP="00000000" w:rsidRDefault="00000000" w:rsidRPr="00000000" w14:paraId="00000205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710" w:hRule="atLeast"/>
                <w:tblHeader w:val="0"/>
              </w:trPr>
              <w:tc>
                <w:tcPr>
                  <w:gridSpan w:val="3"/>
                  <w:vAlign w:val="center"/>
                </w:tcPr>
                <w:p w:rsidR="00000000" w:rsidDel="00000000" w:rsidP="00000000" w:rsidRDefault="00000000" w:rsidRPr="00000000" w14:paraId="00000206">
                  <w:pPr>
                    <w:ind w:right="139"/>
                    <w:jc w:val="both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207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Arial" w:cs="Arial" w:eastAsia="Arial" w:hAnsi="Arial"/>
                      <w:b w:val="1"/>
                      <w:bCs w:val="1"/>
                      <w:rtl w:val="0"/>
                    </w:rPr>
                    <w:t xml:space="preserve">Nyatakan disiplin yang terlibat :</w:t>
                  </w:r>
                </w:p>
                <w:tbl>
                  <w:tblPr>
                    <w:tblStyle w:val="Table15"/>
                    <w:tblW w:w="6054.000000000001" w:type="dxa"/>
                    <w:jc w:val="left"/>
                    <w:tblInd w:w="85.0" w:type="dxa"/>
                    <w:tblBorders>
                      <w:top w:color="000000" w:space="0" w:sz="4" w:val="single"/>
                      <w:left w:color="000000" w:space="0" w:sz="4" w:val="single"/>
                      <w:bottom w:color="000000" w:space="0" w:sz="4" w:val="single"/>
                      <w:right w:color="000000" w:space="0" w:sz="4" w:val="single"/>
                      <w:insideH w:color="000000" w:space="0" w:sz="4" w:val="single"/>
                      <w:insideV w:color="000000" w:space="0" w:sz="4" w:val="single"/>
                    </w:tblBorders>
                    <w:tblLayout w:type="fixed"/>
                    <w:tblLook w:val="0400"/>
                  </w:tblPr>
                  <w:tblGrid>
                    <w:gridCol w:w="736"/>
                    <w:gridCol w:w="3300"/>
                    <w:gridCol w:w="2018"/>
                    <w:tblGridChange w:id="0">
                      <w:tblGrid>
                        <w:gridCol w:w="736"/>
                        <w:gridCol w:w="3300"/>
                        <w:gridCol w:w="2018"/>
                      </w:tblGrid>
                    </w:tblGridChange>
                  </w:tblGrid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208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Bil.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209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Disiplin</w:t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20A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Fonts w:ascii="Arial" w:cs="Arial" w:eastAsia="Arial" w:hAnsi="Arial"/>
                            <w:b w:val="1"/>
                            <w:bCs w:val="1"/>
                            <w:rtl w:val="0"/>
                          </w:rPr>
                          <w:t xml:space="preserve">Bil. Kredit</w:t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20B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20C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20D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  <w:tr>
                    <w:trPr>
                      <w:cantSplit w:val="0"/>
                      <w:tblHeader w:val="0"/>
                    </w:trPr>
                    <w:tc>
                      <w:tcPr/>
                      <w:p w:rsidR="00000000" w:rsidDel="00000000" w:rsidP="00000000" w:rsidRDefault="00000000" w:rsidRPr="00000000" w14:paraId="0000020E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20F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  <w:tc>
                      <w:tcPr/>
                      <w:p w:rsidR="00000000" w:rsidDel="00000000" w:rsidP="00000000" w:rsidRDefault="00000000" w:rsidRPr="00000000" w14:paraId="00000210">
                        <w:pPr>
                          <w:widowControl w:val="0"/>
                          <w:tabs>
                            <w:tab w:val="left" w:leader="none" w:pos="459"/>
                          </w:tabs>
                          <w:ind w:right="170"/>
                          <w:rPr>
                            <w:rFonts w:ascii="Arial" w:cs="Arial" w:eastAsia="Arial" w:hAnsi="Arial"/>
                            <w:b w:val="1"/>
                            <w:bCs w:val="1"/>
                          </w:rPr>
                        </w:pPr>
                        <w:r w:rsidDel="00000000" w:rsidR="00000000" w:rsidRPr="00000000">
                          <w:rPr>
                            <w:rtl w:val="0"/>
                          </w:rPr>
                        </w:r>
                      </w:p>
                    </w:tc>
                  </w:tr>
                </w:tbl>
                <w:p w:rsidR="00000000" w:rsidDel="00000000" w:rsidP="00000000" w:rsidRDefault="00000000" w:rsidRPr="00000000" w14:paraId="00000211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14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15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vAlign w:val="center"/>
                </w:tcPr>
                <w:p w:rsidR="00000000" w:rsidDel="00000000" w:rsidP="00000000" w:rsidRDefault="00000000" w:rsidRPr="00000000" w14:paraId="00000216">
                  <w:pPr>
                    <w:widowControl w:val="0"/>
                    <w:tabs>
                      <w:tab w:val="left" w:leader="none" w:pos="459"/>
                    </w:tabs>
                    <w:ind w:left="85" w:right="170" w:firstLine="0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217">
            <w:pPr>
              <w:spacing w:after="0" w:line="240" w:lineRule="auto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jc w:val="center"/>
        <w:rPr>
          <w:rFonts w:ascii="Arial" w:cs="Arial" w:eastAsia="Arial" w:hAnsi="Arial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u w:val="single"/>
          <w:rtl w:val="0"/>
        </w:rPr>
        <w:t xml:space="preserve">MAKLUMAT PEGAWAI PENYEDIA DOKUMEN UNTUK DIHUBUNGI:</w:t>
      </w:r>
    </w:p>
    <w:tbl>
      <w:tblPr>
        <w:tblStyle w:val="Table16"/>
        <w:tblW w:w="903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"/>
        <w:gridCol w:w="1613"/>
        <w:gridCol w:w="3625"/>
        <w:gridCol w:w="3786"/>
        <w:tblGridChange w:id="0">
          <w:tblGrid>
            <w:gridCol w:w="7"/>
            <w:gridCol w:w="1613"/>
            <w:gridCol w:w="3625"/>
            <w:gridCol w:w="3786"/>
          </w:tblGrid>
        </w:tblGridChange>
      </w:tblGrid>
      <w:tr>
        <w:trPr>
          <w:cantSplit w:val="0"/>
          <w:trHeight w:val="532" w:hRule="atLeast"/>
          <w:tblHeader w:val="0"/>
        </w:trPr>
        <w:tc>
          <w:tcPr>
            <w:gridSpan w:val="2"/>
            <w:shd w:fill="b7b7b7" w:val="clear"/>
          </w:tcPr>
          <w:p w:rsidR="00000000" w:rsidDel="00000000" w:rsidP="00000000" w:rsidRDefault="00000000" w:rsidRPr="00000000" w14:paraId="0000021A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MAKLUMAT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21D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URUS SETIA UA</w:t>
            </w:r>
          </w:p>
        </w:tc>
        <w:tc>
          <w:tcPr>
            <w:shd w:fill="b7b7b7" w:val="clear"/>
            <w:vAlign w:val="center"/>
          </w:tcPr>
          <w:p w:rsidR="00000000" w:rsidDel="00000000" w:rsidP="00000000" w:rsidRDefault="00000000" w:rsidRPr="00000000" w14:paraId="0000021F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ENTITI AKADEMIK </w:t>
            </w:r>
          </w:p>
          <w:p w:rsidR="00000000" w:rsidDel="00000000" w:rsidP="00000000" w:rsidRDefault="00000000" w:rsidRPr="00000000" w14:paraId="00000221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YANG MEMOHON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2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6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Jawatan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8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9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6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A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No. Tel. Pejabat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2E">
            <w:pPr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No. Tel. Bimbit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0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1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232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E-Mel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4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5">
            <w:pPr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6">
      <w:pPr>
        <w:tabs>
          <w:tab w:val="left" w:leader="none" w:pos="1070"/>
        </w:tabs>
        <w:spacing w:after="0" w:line="240" w:lineRule="auto"/>
        <w:jc w:val="both"/>
        <w:rPr>
          <w:rFonts w:ascii="Arial" w:cs="Arial" w:eastAsia="Arial" w:hAnsi="Arial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jc w:val="both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Nota: Pihak UA hendaklah menghantar satu (1) salinan dokumen berserta satu  (1) cakera padat /pacuan pena yang mengandungi kertas cadangan dalam format Microsoft Word, saiz font 12 dan jenis font Arial.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ptos" w:cs="Aptos" w:eastAsia="Aptos" w:hAnsi="Aptos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2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M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407C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407C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407C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407C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407C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407C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407C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407C1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407C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407C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407C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407C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D407C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D407C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407C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D407C1"/>
    <w:rPr>
      <w:i w:val="1"/>
      <w:iCs w:val="1"/>
      <w:color w:val="404040" w:themeColor="text1" w:themeTint="0000BF"/>
    </w:rPr>
  </w:style>
  <w:style w:type="paragraph" w:styleId="ListParagraph">
    <w:name w:val="List Paragraph"/>
    <w:aliases w:val="Tindakan (2),List Paragraph11,List Paragraph111"/>
    <w:basedOn w:val="Normal"/>
    <w:link w:val="ListParagraphChar"/>
    <w:uiPriority w:val="34"/>
    <w:qFormat w:val="1"/>
    <w:rsid w:val="00D407C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D407C1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407C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407C1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407C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39"/>
    <w:qFormat w:val="1"/>
    <w:rsid w:val="0077749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ListParagraphChar" w:customStyle="1">
    <w:name w:val="List Paragraph Char"/>
    <w:aliases w:val="Tindakan (2) Char,List Paragraph11 Char,List Paragraph111 Char"/>
    <w:link w:val="ListParagraph"/>
    <w:uiPriority w:val="34"/>
    <w:qFormat w:val="1"/>
    <w:locked w:val="1"/>
    <w:rsid w:val="00AC3604"/>
  </w:style>
  <w:style w:type="paragraph" w:styleId="Header">
    <w:name w:val="header"/>
    <w:basedOn w:val="Normal"/>
    <w:link w:val="HeaderChar"/>
    <w:uiPriority w:val="99"/>
    <w:unhideWhenUsed w:val="1"/>
    <w:rsid w:val="00F812F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812F7"/>
  </w:style>
  <w:style w:type="paragraph" w:styleId="Footer">
    <w:name w:val="footer"/>
    <w:basedOn w:val="Normal"/>
    <w:link w:val="FooterChar"/>
    <w:uiPriority w:val="99"/>
    <w:unhideWhenUsed w:val="1"/>
    <w:rsid w:val="00F812F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812F7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g3DSIiMSPOarnQ6CAH5/HHbPdQ==">CgMxLjA4AHIhMWFUY3V6V01hb0QyZVBlMXRYSEZJNGMzV0UzTy0xV3lq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2025-12-08T01:03:00Z</dcterms:created>
  <dc:creator>Dalina binti Saifulnazim</dc:creator>
</cp:coreProperties>
</file>